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FD" w:rsidRPr="00E1277E" w:rsidRDefault="009B27FD" w:rsidP="00710F64">
      <w:pPr>
        <w:spacing w:after="0" w:line="240" w:lineRule="auto"/>
        <w:jc w:val="both"/>
        <w:textAlignment w:val="baseline"/>
        <w:rPr>
          <w:rFonts w:ascii="Times New Roman" w:eastAsia="Times New Roman" w:hAnsi="Times New Roman" w:cs="Times New Roman"/>
          <w:color w:val="000000"/>
          <w:sz w:val="24"/>
          <w:szCs w:val="24"/>
          <w:lang w:val="sk-SK" w:eastAsia="sk-SK"/>
        </w:rPr>
      </w:pPr>
      <w:r w:rsidRPr="00E1277E">
        <w:rPr>
          <w:rFonts w:ascii="Times New Roman" w:hAnsi="Times New Roman" w:cs="Times New Roman"/>
          <w:b/>
          <w:sz w:val="24"/>
          <w:szCs w:val="24"/>
          <w:lang w:val="sk-SK"/>
        </w:rPr>
        <w:t xml:space="preserve">Názov projektu: </w:t>
      </w:r>
      <w:r w:rsidRPr="00E1277E">
        <w:rPr>
          <w:rFonts w:ascii="Times New Roman" w:eastAsia="Times New Roman" w:hAnsi="Times New Roman" w:cs="Times New Roman"/>
          <w:color w:val="000000"/>
          <w:sz w:val="24"/>
          <w:szCs w:val="24"/>
          <w:lang w:val="sk-SK" w:eastAsia="sk-SK"/>
        </w:rPr>
        <w:t xml:space="preserve">Slovenčina ako druhý jazyk v pregraduálnej príprave učiteľov - SLOV2LIN </w:t>
      </w:r>
    </w:p>
    <w:p w:rsidR="009B27FD" w:rsidRPr="00E1277E" w:rsidRDefault="009B27FD" w:rsidP="00710F64">
      <w:pPr>
        <w:spacing w:after="0" w:line="240" w:lineRule="auto"/>
        <w:ind w:right="1020"/>
        <w:jc w:val="both"/>
        <w:textAlignment w:val="baseline"/>
        <w:rPr>
          <w:rFonts w:ascii="Times New Roman" w:eastAsia="Times New Roman" w:hAnsi="Times New Roman" w:cs="Times New Roman"/>
          <w:color w:val="000000"/>
          <w:sz w:val="24"/>
          <w:szCs w:val="24"/>
          <w:lang w:val="sk-SK" w:eastAsia="sk-SK"/>
        </w:rPr>
      </w:pPr>
      <w:r w:rsidRPr="00E1277E">
        <w:rPr>
          <w:rFonts w:ascii="Times New Roman" w:hAnsi="Times New Roman" w:cs="Times New Roman"/>
          <w:b/>
          <w:sz w:val="24"/>
          <w:szCs w:val="24"/>
          <w:lang w:val="sk-SK"/>
        </w:rPr>
        <w:t xml:space="preserve">Číslo projektu: </w:t>
      </w:r>
      <w:r w:rsidRPr="00E1277E">
        <w:rPr>
          <w:rFonts w:ascii="Times New Roman" w:eastAsia="Times New Roman" w:hAnsi="Times New Roman" w:cs="Times New Roman"/>
          <w:sz w:val="24"/>
          <w:szCs w:val="24"/>
          <w:lang w:val="sk-SK" w:eastAsia="sk-SK"/>
        </w:rPr>
        <w:t>06R02-20-V01-00001</w:t>
      </w:r>
    </w:p>
    <w:p w:rsidR="009B27FD" w:rsidRPr="00E1277E" w:rsidRDefault="009B27FD" w:rsidP="00710F64">
      <w:pPr>
        <w:spacing w:after="0" w:line="240" w:lineRule="auto"/>
        <w:jc w:val="both"/>
        <w:rPr>
          <w:rFonts w:ascii="Times New Roman" w:hAnsi="Times New Roman" w:cs="Times New Roman"/>
          <w:sz w:val="24"/>
          <w:szCs w:val="24"/>
          <w:lang w:val="sk-SK"/>
        </w:rPr>
      </w:pPr>
      <w:r w:rsidRPr="00E1277E">
        <w:rPr>
          <w:rFonts w:ascii="Times New Roman" w:hAnsi="Times New Roman" w:cs="Times New Roman"/>
          <w:b/>
          <w:sz w:val="24"/>
          <w:szCs w:val="24"/>
          <w:lang w:val="sk-SK"/>
        </w:rPr>
        <w:t>Ciele projektu:</w:t>
      </w:r>
      <w:r w:rsidRPr="00E1277E">
        <w:rPr>
          <w:rFonts w:ascii="Times New Roman" w:hAnsi="Times New Roman" w:cs="Times New Roman"/>
          <w:sz w:val="24"/>
          <w:szCs w:val="24"/>
          <w:lang w:val="sk-SK"/>
        </w:rPr>
        <w:t xml:space="preserve"> Cieľom projektu Slovenčina ako druhý jazyk v pregraduálnej príprave učiteľov je zvyšovať kvalitu vysokoškolského vzdelávania budúcich vychovávateľov a učiteľov národnostných materských, základných a stredných škôl, ktorí budú vyučovať slovenský jazyk ako druhý jazyk. Na základe analýzy doterajšieho stavu vyučovania existujúcich vysokoškolských predmetov súvisiacich s vyučovaním slovenského jazyka ako druhého jazyka a výsledkov realizovaného empirického výskumu sa nastavia stratégie prípravy budúcich učiteľov národnostných škôl, ktoré budú spočívať v (1) inovovaní existujúcich, resp. zavedení nových predmetov, (2) koncipovaní obsahu informačných listov vysokoškolských predmetov súvisiacich s vyučovaním slovenského jazyka ako druhého jazyka, (3) vytvorení metodických materiálov využívaných v rámci inovovaných/nových vysokoškolských predmetov súvisiacich s vyučovaním slovenského jazyka ako druhého jazyka, (4) realizovaní pilotáže vysokoškolských predmetov na základe inovovaných,  príp. novovytvorených informačných listov a metodických materiálov.</w:t>
      </w:r>
    </w:p>
    <w:p w:rsidR="009B27FD" w:rsidRPr="00E1277E" w:rsidRDefault="00710F64" w:rsidP="00710F64">
      <w:pPr>
        <w:spacing w:after="0" w:line="240" w:lineRule="auto"/>
        <w:rPr>
          <w:rFonts w:ascii="Times New Roman" w:hAnsi="Times New Roman" w:cs="Times New Roman"/>
          <w:sz w:val="24"/>
          <w:szCs w:val="24"/>
          <w:lang w:val="sk-SK"/>
        </w:rPr>
      </w:pPr>
      <w:r w:rsidRPr="00E1277E">
        <w:rPr>
          <w:rFonts w:ascii="Times New Roman" w:hAnsi="Times New Roman" w:cs="Times New Roman"/>
          <w:b/>
          <w:sz w:val="24"/>
          <w:szCs w:val="24"/>
          <w:lang w:val="sk-SK"/>
        </w:rPr>
        <w:t xml:space="preserve">Zodpovedný riešiteľ </w:t>
      </w:r>
      <w:r w:rsidR="009B27FD" w:rsidRPr="00E1277E">
        <w:rPr>
          <w:rFonts w:ascii="Times New Roman" w:hAnsi="Times New Roman" w:cs="Times New Roman"/>
          <w:b/>
          <w:sz w:val="24"/>
          <w:szCs w:val="24"/>
          <w:lang w:val="sk-SK"/>
        </w:rPr>
        <w:t>projektu</w:t>
      </w:r>
      <w:r w:rsidR="009B27FD" w:rsidRPr="00E1277E">
        <w:rPr>
          <w:rFonts w:ascii="Times New Roman" w:hAnsi="Times New Roman" w:cs="Times New Roman"/>
          <w:sz w:val="24"/>
          <w:szCs w:val="24"/>
          <w:lang w:val="sk-SK"/>
        </w:rPr>
        <w:t xml:space="preserve"> za UJS: dr. habil. PaedDr. Horváth Kinga, PhD.</w:t>
      </w:r>
    </w:p>
    <w:p w:rsidR="009B27FD" w:rsidRPr="00E1277E" w:rsidRDefault="009B27FD" w:rsidP="00710F64">
      <w:pPr>
        <w:spacing w:after="0" w:line="240" w:lineRule="auto"/>
        <w:jc w:val="both"/>
        <w:rPr>
          <w:rFonts w:ascii="Times New Roman" w:hAnsi="Times New Roman" w:cs="Times New Roman"/>
          <w:sz w:val="24"/>
          <w:szCs w:val="24"/>
          <w:lang w:val="sk-SK"/>
        </w:rPr>
      </w:pPr>
      <w:r w:rsidRPr="00E1277E">
        <w:rPr>
          <w:rFonts w:ascii="Times New Roman" w:hAnsi="Times New Roman" w:cs="Times New Roman"/>
          <w:b/>
          <w:sz w:val="24"/>
          <w:szCs w:val="24"/>
          <w:lang w:val="sk-SK"/>
        </w:rPr>
        <w:t>Spoluriešitelia</w:t>
      </w:r>
      <w:r w:rsidRPr="00E1277E">
        <w:rPr>
          <w:rFonts w:ascii="Times New Roman" w:hAnsi="Times New Roman" w:cs="Times New Roman"/>
          <w:sz w:val="24"/>
          <w:szCs w:val="24"/>
          <w:lang w:val="sk-SK"/>
        </w:rPr>
        <w:t>: prof. PhDr. Juraj Vaňko, CSc, prof. Tóth Péter, PhD., dr. habil. PaedDr. Kinga Horváth, PhD., doc. dr. univ. Csehiová Agáta, PhD., PD dr. phil. habil. Attila Mészáros, PaedDr. Borbélyová Diana, PhD., doc. PaedDr. Šenkár Patrik, PhD., doc. PhDr. Eva Tibenská, CSc., Mgr. Orsovics Yvette, PhD., PaedDr. Nagyová Alexandra, PhD., Mgr. Paulíková Klaudia, PhD., PaedDr. Vlnka Jaroslav, PhD., Mgr. Gábor Lőrincz, PhD., Mgr. Sýkora Hernády Katalin</w:t>
      </w:r>
    </w:p>
    <w:p w:rsidR="009B27FD" w:rsidRPr="00E1277E" w:rsidRDefault="009B27FD" w:rsidP="00710F64">
      <w:pPr>
        <w:spacing w:after="0" w:line="240" w:lineRule="auto"/>
        <w:rPr>
          <w:rFonts w:ascii="Times New Roman" w:hAnsi="Times New Roman" w:cs="Times New Roman"/>
          <w:sz w:val="24"/>
          <w:szCs w:val="24"/>
          <w:lang w:val="sk-SK"/>
        </w:rPr>
      </w:pPr>
      <w:r w:rsidRPr="00E1277E">
        <w:rPr>
          <w:rFonts w:ascii="Times New Roman" w:hAnsi="Times New Roman" w:cs="Times New Roman"/>
          <w:sz w:val="24"/>
          <w:szCs w:val="24"/>
          <w:lang w:val="sk-SK"/>
        </w:rPr>
        <w:t>Doktorandi: PaedDr. Zsuzsanna Szántó; Mgr. Cyntia Szegiová, Mgr. Szilvia Szabó</w:t>
      </w:r>
    </w:p>
    <w:p w:rsidR="009B27FD" w:rsidRPr="00E1277E" w:rsidRDefault="009B27FD" w:rsidP="00710F64">
      <w:pPr>
        <w:spacing w:after="0" w:line="240" w:lineRule="auto"/>
        <w:rPr>
          <w:rFonts w:ascii="Times New Roman" w:hAnsi="Times New Roman" w:cs="Times New Roman"/>
          <w:sz w:val="24"/>
          <w:szCs w:val="24"/>
          <w:lang w:val="sk-SK"/>
        </w:rPr>
      </w:pPr>
      <w:r w:rsidRPr="00E1277E">
        <w:rPr>
          <w:rFonts w:ascii="Times New Roman" w:hAnsi="Times New Roman" w:cs="Times New Roman"/>
          <w:b/>
          <w:sz w:val="24"/>
          <w:szCs w:val="24"/>
          <w:lang w:val="sk-SK"/>
        </w:rPr>
        <w:t xml:space="preserve">Doba trvania projektu: </w:t>
      </w:r>
      <w:r w:rsidRPr="00E1277E">
        <w:rPr>
          <w:rFonts w:ascii="Times New Roman" w:hAnsi="Times New Roman" w:cs="Times New Roman"/>
          <w:sz w:val="24"/>
          <w:szCs w:val="24"/>
          <w:lang w:val="sk-SK"/>
        </w:rPr>
        <w:t>01. 10. 2024 – 30. 06. 2026</w:t>
      </w:r>
    </w:p>
    <w:p w:rsidR="009B27FD" w:rsidRPr="00E1277E" w:rsidRDefault="009B27FD" w:rsidP="00710F64">
      <w:pPr>
        <w:shd w:val="clear" w:color="auto" w:fill="FFFFFF"/>
        <w:spacing w:after="0" w:line="240" w:lineRule="auto"/>
        <w:rPr>
          <w:rFonts w:ascii="Times New Roman" w:hAnsi="Times New Roman" w:cs="Times New Roman"/>
          <w:b/>
          <w:sz w:val="24"/>
          <w:szCs w:val="24"/>
          <w:lang w:val="sk-SK"/>
        </w:rPr>
      </w:pPr>
      <w:r w:rsidRPr="00E1277E">
        <w:rPr>
          <w:rFonts w:ascii="Times New Roman" w:hAnsi="Times New Roman" w:cs="Times New Roman"/>
          <w:b/>
          <w:sz w:val="24"/>
          <w:szCs w:val="24"/>
          <w:lang w:val="sk-SK"/>
        </w:rPr>
        <w:t>PF UJS ako riešiteľské pracovisko s prideleným rozpočtom</w:t>
      </w:r>
      <w:r w:rsidR="0021333B">
        <w:rPr>
          <w:rFonts w:ascii="Times New Roman" w:hAnsi="Times New Roman" w:cs="Times New Roman"/>
          <w:b/>
          <w:sz w:val="24"/>
          <w:szCs w:val="24"/>
          <w:lang w:val="sk-SK"/>
        </w:rPr>
        <w:t>.</w:t>
      </w:r>
    </w:p>
    <w:p w:rsidR="004041D3" w:rsidRPr="00E1277E" w:rsidRDefault="004041D3" w:rsidP="00710F64">
      <w:pPr>
        <w:spacing w:after="0" w:line="240" w:lineRule="auto"/>
        <w:rPr>
          <w:sz w:val="24"/>
          <w:szCs w:val="24"/>
          <w:lang w:val="sk-SK"/>
        </w:rPr>
      </w:pPr>
    </w:p>
    <w:p w:rsidR="00710F64" w:rsidRPr="00E1277E" w:rsidRDefault="00710F64" w:rsidP="00710F64">
      <w:pPr>
        <w:spacing w:after="0" w:line="240" w:lineRule="auto"/>
        <w:rPr>
          <w:sz w:val="24"/>
          <w:szCs w:val="24"/>
          <w:lang w:val="sk-SK"/>
        </w:rPr>
      </w:pPr>
    </w:p>
    <w:p w:rsidR="00710F64" w:rsidRPr="00E1277E" w:rsidRDefault="00710F64" w:rsidP="00710F64">
      <w:pPr>
        <w:tabs>
          <w:tab w:val="left" w:pos="2694"/>
        </w:tabs>
        <w:spacing w:after="0" w:line="240" w:lineRule="auto"/>
        <w:jc w:val="both"/>
        <w:rPr>
          <w:rFonts w:ascii="Times New Roman" w:hAnsi="Times New Roman" w:cs="Times New Roman"/>
          <w:bCs/>
          <w:sz w:val="24"/>
          <w:szCs w:val="24"/>
          <w:lang w:val="sk-SK" w:eastAsia="cs-CZ"/>
        </w:rPr>
      </w:pPr>
      <w:r w:rsidRPr="00E1277E">
        <w:rPr>
          <w:rFonts w:ascii="Times New Roman" w:hAnsi="Times New Roman" w:cs="Times New Roman"/>
          <w:b/>
          <w:sz w:val="24"/>
          <w:szCs w:val="24"/>
          <w:lang w:val="sk-SK"/>
        </w:rPr>
        <w:t xml:space="preserve">Názov projektu: </w:t>
      </w:r>
      <w:r w:rsidRPr="00E1277E">
        <w:rPr>
          <w:rFonts w:ascii="Times New Roman" w:hAnsi="Times New Roman" w:cs="Times New Roman"/>
          <w:sz w:val="24"/>
          <w:szCs w:val="24"/>
          <w:lang w:val="sk-SK"/>
        </w:rPr>
        <w:t>Príprava vodných dvojfázových systémov pomocou inteligentných stavebných blokov</w:t>
      </w:r>
    </w:p>
    <w:p w:rsidR="00710F64" w:rsidRPr="00E1277E" w:rsidRDefault="00710F64" w:rsidP="00710F64">
      <w:pPr>
        <w:tabs>
          <w:tab w:val="left" w:pos="2694"/>
        </w:tabs>
        <w:spacing w:after="0" w:line="240" w:lineRule="auto"/>
        <w:jc w:val="both"/>
        <w:rPr>
          <w:rFonts w:ascii="Times New Roman" w:hAnsi="Times New Roman" w:cs="Times New Roman"/>
          <w:sz w:val="24"/>
          <w:szCs w:val="24"/>
          <w:lang w:val="sk-SK"/>
        </w:rPr>
      </w:pPr>
      <w:r w:rsidRPr="00E1277E">
        <w:rPr>
          <w:rFonts w:ascii="Times New Roman" w:hAnsi="Times New Roman" w:cs="Times New Roman"/>
          <w:b/>
          <w:sz w:val="24"/>
          <w:szCs w:val="24"/>
          <w:lang w:val="sk-SK"/>
        </w:rPr>
        <w:t xml:space="preserve">číslo projektu: </w:t>
      </w:r>
      <w:r w:rsidRPr="00E1277E">
        <w:rPr>
          <w:rFonts w:ascii="Times New Roman" w:hAnsi="Times New Roman" w:cs="Times New Roman"/>
          <w:sz w:val="24"/>
          <w:szCs w:val="24"/>
          <w:lang w:val="sk-SK"/>
        </w:rPr>
        <w:t>09I03-03-V04-00692</w:t>
      </w:r>
      <w:r w:rsidRPr="00E1277E">
        <w:rPr>
          <w:rFonts w:ascii="Times New Roman" w:hAnsi="Times New Roman" w:cs="Times New Roman"/>
          <w:sz w:val="24"/>
          <w:szCs w:val="24"/>
          <w:lang w:val="sk-SK"/>
        </w:rPr>
        <w:tab/>
      </w:r>
      <w:r w:rsidRPr="00E1277E">
        <w:rPr>
          <w:rFonts w:ascii="Times New Roman" w:hAnsi="Times New Roman" w:cs="Times New Roman"/>
          <w:sz w:val="24"/>
          <w:szCs w:val="24"/>
          <w:lang w:val="sk-SK"/>
        </w:rPr>
        <w:tab/>
      </w:r>
    </w:p>
    <w:p w:rsidR="00710F64" w:rsidRPr="00E1277E" w:rsidRDefault="00710F64" w:rsidP="00710F64">
      <w:pPr>
        <w:shd w:val="clear" w:color="auto" w:fill="FFFFFF"/>
        <w:spacing w:after="0" w:line="240" w:lineRule="auto"/>
        <w:rPr>
          <w:rFonts w:ascii="Times New Roman" w:hAnsi="Times New Roman" w:cs="Times New Roman"/>
          <w:b/>
          <w:sz w:val="24"/>
          <w:szCs w:val="24"/>
          <w:lang w:val="sk-SK"/>
        </w:rPr>
      </w:pPr>
      <w:r w:rsidRPr="00E1277E">
        <w:rPr>
          <w:rFonts w:ascii="Times New Roman" w:hAnsi="Times New Roman" w:cs="Times New Roman"/>
          <w:b/>
          <w:sz w:val="24"/>
          <w:szCs w:val="24"/>
          <w:lang w:val="sk-SK"/>
        </w:rPr>
        <w:t xml:space="preserve">Cieľ projektu: </w:t>
      </w:r>
      <w:r w:rsidRPr="00E1277E">
        <w:rPr>
          <w:rFonts w:ascii="Times New Roman" w:hAnsi="Times New Roman" w:cs="Times New Roman"/>
          <w:sz w:val="24"/>
          <w:szCs w:val="24"/>
          <w:lang w:val="sk-SK"/>
        </w:rPr>
        <w:t>Celkovým cieľom projektu je príprava vysokokompatibilných ATPS s použitím inteligentných mikrogélov. Vývoj nových poly (N-izpropylakrylamidových (pNIPAm) kopolymérnych mikrogélov na prípravu ATPS. Príprava ATPS s mikrogélovými časticami pNIPAm. Charakterizácia ATPS stabilizovaných mikrogélom pNIPAm.</w:t>
      </w:r>
    </w:p>
    <w:p w:rsidR="00710F64" w:rsidRPr="00E1277E" w:rsidRDefault="00710F64" w:rsidP="00710F64">
      <w:pPr>
        <w:shd w:val="clear" w:color="auto" w:fill="FFFFFF"/>
        <w:spacing w:after="0" w:line="240" w:lineRule="auto"/>
        <w:rPr>
          <w:rFonts w:ascii="Times New Roman" w:hAnsi="Times New Roman" w:cs="Times New Roman"/>
          <w:sz w:val="24"/>
          <w:szCs w:val="24"/>
          <w:lang w:val="sk-SK"/>
        </w:rPr>
      </w:pPr>
      <w:r w:rsidRPr="00E1277E">
        <w:rPr>
          <w:rFonts w:ascii="Times New Roman" w:hAnsi="Times New Roman" w:cs="Times New Roman"/>
          <w:b/>
          <w:sz w:val="24"/>
          <w:szCs w:val="24"/>
          <w:lang w:val="sk-SK"/>
        </w:rPr>
        <w:t>Zodpovedný riešiteľ projektu</w:t>
      </w:r>
      <w:r w:rsidRPr="00E1277E">
        <w:rPr>
          <w:rFonts w:ascii="Times New Roman" w:hAnsi="Times New Roman" w:cs="Times New Roman"/>
          <w:sz w:val="24"/>
          <w:szCs w:val="24"/>
          <w:lang w:val="sk-SK"/>
        </w:rPr>
        <w:t xml:space="preserve"> za UJS: Attila Kardos, PhD.</w:t>
      </w:r>
    </w:p>
    <w:p w:rsidR="00710F64" w:rsidRPr="00E1277E" w:rsidRDefault="00710F64" w:rsidP="00710F64">
      <w:pPr>
        <w:shd w:val="clear" w:color="auto" w:fill="FFFFFF"/>
        <w:spacing w:after="0" w:line="240" w:lineRule="auto"/>
        <w:rPr>
          <w:rFonts w:ascii="Times New Roman" w:hAnsi="Times New Roman" w:cs="Times New Roman"/>
          <w:sz w:val="24"/>
          <w:szCs w:val="24"/>
          <w:lang w:val="sk-SK"/>
        </w:rPr>
      </w:pPr>
      <w:r w:rsidRPr="00E1277E">
        <w:rPr>
          <w:rFonts w:ascii="Times New Roman" w:hAnsi="Times New Roman" w:cs="Times New Roman"/>
          <w:b/>
          <w:sz w:val="24"/>
          <w:szCs w:val="24"/>
          <w:lang w:val="sk-SK"/>
        </w:rPr>
        <w:t xml:space="preserve">Doba trvania projektu: </w:t>
      </w:r>
      <w:r w:rsidRPr="00E1277E">
        <w:rPr>
          <w:rFonts w:ascii="Times New Roman" w:hAnsi="Times New Roman" w:cs="Times New Roman"/>
          <w:sz w:val="24"/>
          <w:szCs w:val="24"/>
          <w:lang w:val="sk-SK"/>
        </w:rPr>
        <w:t>09/2024 – 08/2026</w:t>
      </w:r>
    </w:p>
    <w:p w:rsidR="00710F64" w:rsidRPr="00E1277E" w:rsidRDefault="00710F64" w:rsidP="00710F64">
      <w:pPr>
        <w:shd w:val="clear" w:color="auto" w:fill="FFFFFF"/>
        <w:spacing w:after="0" w:line="240" w:lineRule="auto"/>
        <w:rPr>
          <w:rFonts w:ascii="Times New Roman" w:hAnsi="Times New Roman" w:cs="Times New Roman"/>
          <w:b/>
          <w:sz w:val="24"/>
          <w:szCs w:val="24"/>
          <w:lang w:val="sk-SK"/>
        </w:rPr>
      </w:pPr>
      <w:r w:rsidRPr="00E1277E">
        <w:rPr>
          <w:rFonts w:ascii="Times New Roman" w:hAnsi="Times New Roman" w:cs="Times New Roman"/>
          <w:b/>
          <w:sz w:val="24"/>
          <w:szCs w:val="24"/>
          <w:lang w:val="sk-SK"/>
        </w:rPr>
        <w:t>PF UJS ako riešiteľské pracovisko s prideleným rozpočtom</w:t>
      </w:r>
      <w:r w:rsidR="0021333B">
        <w:rPr>
          <w:rFonts w:ascii="Times New Roman" w:hAnsi="Times New Roman" w:cs="Times New Roman"/>
          <w:b/>
          <w:sz w:val="24"/>
          <w:szCs w:val="24"/>
          <w:lang w:val="sk-SK"/>
        </w:rPr>
        <w:t>.</w:t>
      </w:r>
      <w:bookmarkStart w:id="0" w:name="_GoBack"/>
      <w:bookmarkEnd w:id="0"/>
    </w:p>
    <w:p w:rsidR="00710F64" w:rsidRPr="00E1277E" w:rsidRDefault="00710F64" w:rsidP="00710F64">
      <w:pPr>
        <w:spacing w:after="0" w:line="240" w:lineRule="auto"/>
        <w:rPr>
          <w:sz w:val="24"/>
          <w:szCs w:val="24"/>
          <w:lang w:val="sk-SK"/>
        </w:rPr>
      </w:pPr>
    </w:p>
    <w:p w:rsidR="00710F64" w:rsidRPr="00E1277E" w:rsidRDefault="00710F64" w:rsidP="00710F64">
      <w:pPr>
        <w:spacing w:after="0" w:line="240" w:lineRule="auto"/>
        <w:rPr>
          <w:sz w:val="24"/>
          <w:szCs w:val="24"/>
          <w:lang w:val="sk-SK"/>
        </w:rPr>
      </w:pPr>
    </w:p>
    <w:sectPr w:rsidR="00710F64" w:rsidRPr="00E1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2B"/>
    <w:rsid w:val="00012890"/>
    <w:rsid w:val="00075E39"/>
    <w:rsid w:val="0021333B"/>
    <w:rsid w:val="003A5A78"/>
    <w:rsid w:val="004041D3"/>
    <w:rsid w:val="00513F39"/>
    <w:rsid w:val="0051670E"/>
    <w:rsid w:val="00606EFD"/>
    <w:rsid w:val="00634D2B"/>
    <w:rsid w:val="00710F64"/>
    <w:rsid w:val="00832826"/>
    <w:rsid w:val="008A0AEF"/>
    <w:rsid w:val="00904041"/>
    <w:rsid w:val="00936E25"/>
    <w:rsid w:val="009B27FD"/>
    <w:rsid w:val="009D589F"/>
    <w:rsid w:val="00AE5A70"/>
    <w:rsid w:val="00B052CD"/>
    <w:rsid w:val="00B44F7A"/>
    <w:rsid w:val="00D16E37"/>
    <w:rsid w:val="00E1277E"/>
    <w:rsid w:val="00F86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5266"/>
  <w15:chartTrackingRefBased/>
  <w15:docId w15:val="{5481E04F-5D34-4D63-9559-F301DDDF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27FD"/>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34D2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unhideWhenUsed/>
    <w:rsid w:val="008A0AEF"/>
    <w:rPr>
      <w:color w:val="0563C1" w:themeColor="hyperlink"/>
      <w:u w:val="single"/>
    </w:rPr>
  </w:style>
  <w:style w:type="character" w:styleId="Siln">
    <w:name w:val="Strong"/>
    <w:basedOn w:val="Predvolenpsmoodseku"/>
    <w:uiPriority w:val="22"/>
    <w:qFormat/>
    <w:rsid w:val="00B44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377</Words>
  <Characters>2153</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Bartal Mária</cp:lastModifiedBy>
  <cp:revision>13</cp:revision>
  <cp:lastPrinted>2020-02-27T17:56:00Z</cp:lastPrinted>
  <dcterms:created xsi:type="dcterms:W3CDTF">2022-02-07T11:11:00Z</dcterms:created>
  <dcterms:modified xsi:type="dcterms:W3CDTF">2024-10-17T13:09:00Z</dcterms:modified>
</cp:coreProperties>
</file>